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883" w:firstLineChars="200"/>
        <w:jc w:val="left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 w:bidi="ar"/>
        </w:rPr>
        <w:t>关于设立校务参事的实施意见(试行)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both"/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为进一步提高学校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民主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管理和科学决策的水平，现结合工作实际，就设立校务参事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事宜制定本实施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意见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  </w:t>
      </w:r>
      <w:r>
        <w:rPr>
          <w:rFonts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一、基本思路</w:t>
      </w:r>
      <w:r>
        <w:rPr>
          <w:rFonts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  设立校务参事，是创新现代大学制度的有益尝试，是学校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落实以师生为中心的办学理念、</w:t>
      </w:r>
      <w:bookmarkStart w:id="0" w:name="_GoBack"/>
      <w:bookmarkEnd w:id="0"/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实施民主办学的一项重要举措。校务参事参与有关校务事项的决策咨询，提出意见和建议，有助于促进学校与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师生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的交流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沟通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，完善校务决策前的调研论证和决策后的实效反馈机制。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  </w:t>
      </w:r>
      <w:r>
        <w:rPr>
          <w:rFonts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二、人员组成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与机构</w:t>
      </w:r>
      <w:r>
        <w:rPr>
          <w:rFonts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  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设校务参事10—16名，其中教职工校务参事和学生校务参事各为5—8名。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校务参事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从正式在编的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教职员工和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全日制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在校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本科生、研究生中选聘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both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学校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设立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教职工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校务参事办公室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和学生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校务参事办公室，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分别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挂靠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校工会和校团委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，不增加编制和机构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  </w:t>
      </w:r>
      <w:r>
        <w:rPr>
          <w:rFonts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三、选聘条件</w:t>
      </w:r>
      <w:r>
        <w:rPr>
          <w:rFonts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  校务参事实施选聘制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。教职工校务参事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每届聘期为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两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；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学生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校务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参事每届聘期为一年。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  校务参事候选人应符合以下条件: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  1、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政治过硬。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拥护中华人民共和国宪法，拥护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中国共产党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的领导。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  2、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素质优秀。教职工校务参事从教职工代表大会代表中产生，并充分考虑不同教职工群体的代表性。同时，教职工校务参事须具有一定教学、科研或管理工作经历，阅历丰富，并取得一定的成绩；学生校务参事须具有一定的管理工作经历，且学习成绩优良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00" w:firstLineChars="200"/>
        <w:jc w:val="both"/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热爱校务参事工作，具有较强的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政策水平和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议事能力。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00" w:firstLineChars="200"/>
        <w:jc w:val="both"/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道德高尚，遵纪守法，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无违法违纪行为。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00" w:firstLineChars="200"/>
        <w:jc w:val="both"/>
        <w:rPr>
          <w:rFonts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身体健康，能承担参事工作。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firstLine="602" w:firstLineChars="200"/>
        <w:jc w:val="both"/>
        <w:rPr>
          <w:rFonts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选聘程序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firstLine="600" w:firstLineChars="200"/>
        <w:jc w:val="both"/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学校制定并发布校务参事选聘计划。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600" w:firstLineChars="200"/>
        <w:jc w:val="both"/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学校主要负责人和有关单位可向校务参事办公室推荐校务参事人选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；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符合选聘条件的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师生员工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也可自荐申请。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600" w:firstLineChars="200"/>
        <w:jc w:val="both"/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教职工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校务参事办公室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、学生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校务参事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办公室会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同学校有关部门依据选聘条件，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分别择优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考察并提出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教职工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校务参事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和学生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校务参事建议人选，报校长审定。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600" w:firstLineChars="200"/>
        <w:jc w:val="both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经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校长办公会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会议确定聘任人选后，学校发文聘任，校长颁发聘书。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600" w:firstLineChars="200"/>
        <w:jc w:val="both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校务参事任期内不能正常履行职责的，由校务参事办公室报请校长同意后，予以解聘。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2" w:firstLineChars="200"/>
        <w:jc w:val="both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五、主要职责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firstLine="600" w:firstLineChars="200"/>
        <w:jc w:val="both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直接向校领导反映决策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、制度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及实施中的问题，提出意见和建议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firstLine="600" w:firstLineChars="200"/>
        <w:jc w:val="both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直接向学校及有关管理部门问询相关决策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、制度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及其执行情况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firstLine="600" w:firstLineChars="200"/>
        <w:jc w:val="both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应邀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列席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学校或部门的相关决策会议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firstLine="600" w:firstLineChars="200"/>
        <w:jc w:val="both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应邀参与学校重要规划、方案和制度的制定，参与学校组织的调研和检查工作等。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  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六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、工作保障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  校务参事办公室承担日常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的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参事联络和管理职能，为校务参事提供必要的工作条件保障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，主要包括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: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  1、组织校务参事学习有关方针政策，开展调查研究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；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2、监督校务参事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所提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建议的落实情况,并及时反馈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；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3、组织校务参事开展咨询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调研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等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活动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both"/>
      </w:pP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4、为校务参事履职做好联络、协调与服务等工作。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七</w:t>
      </w:r>
      <w:r>
        <w:rPr>
          <w:rFonts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、有关要求</w:t>
      </w:r>
      <w:r>
        <w:rPr>
          <w:rFonts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1、校行政根据工作需要,安排校务参事开展咨询工作,并提出具体要求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2、校行政要定期向校务参事通报校行政重大决策和重点工作,积极听取校务参事的意见和建议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3、学校和部门负责人要带头支持校务参事工作,配合校务参事开展考察、调研活动,高度重视校务参事的意见和建议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4、学校保障校务参事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的工作权利和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必要的工作条件,为他们能够切实履行职责提供便利。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5、校务参事应当遵纪守法,不得利用校务参事身份谋取不正当利益。校务参事有违规行为或从事与其身份不符的活动,将予以辞聘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；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造成不良后果的,将根据有关纪律规定予以追责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CD2328"/>
    <w:multiLevelType w:val="singleLevel"/>
    <w:tmpl w:val="86CD232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C3EB046"/>
    <w:multiLevelType w:val="singleLevel"/>
    <w:tmpl w:val="8C3EB04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6FFEAD5"/>
    <w:multiLevelType w:val="singleLevel"/>
    <w:tmpl w:val="D6FFEAD5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020885EC"/>
    <w:multiLevelType w:val="singleLevel"/>
    <w:tmpl w:val="020885E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76FE2"/>
    <w:rsid w:val="020C7541"/>
    <w:rsid w:val="020F2D4C"/>
    <w:rsid w:val="07786594"/>
    <w:rsid w:val="079B0545"/>
    <w:rsid w:val="0A441590"/>
    <w:rsid w:val="0D076D3B"/>
    <w:rsid w:val="120F6A04"/>
    <w:rsid w:val="128F3CF0"/>
    <w:rsid w:val="189C72A3"/>
    <w:rsid w:val="1A8B65FB"/>
    <w:rsid w:val="1A921AAE"/>
    <w:rsid w:val="1F0C43CD"/>
    <w:rsid w:val="24827568"/>
    <w:rsid w:val="29513848"/>
    <w:rsid w:val="2957157F"/>
    <w:rsid w:val="2D21058F"/>
    <w:rsid w:val="39C42D6E"/>
    <w:rsid w:val="3CD76FE2"/>
    <w:rsid w:val="40333285"/>
    <w:rsid w:val="423B4DEF"/>
    <w:rsid w:val="437658BB"/>
    <w:rsid w:val="44904E99"/>
    <w:rsid w:val="4AF8458F"/>
    <w:rsid w:val="4C777B01"/>
    <w:rsid w:val="515E0073"/>
    <w:rsid w:val="55644984"/>
    <w:rsid w:val="5C39614D"/>
    <w:rsid w:val="5FE212DF"/>
    <w:rsid w:val="629B71A6"/>
    <w:rsid w:val="67F56AE2"/>
    <w:rsid w:val="6B1C0B37"/>
    <w:rsid w:val="6B7848B5"/>
    <w:rsid w:val="6D535020"/>
    <w:rsid w:val="6E9306E3"/>
    <w:rsid w:val="711663AD"/>
    <w:rsid w:val="73553CAA"/>
    <w:rsid w:val="793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2018-04-24T09:39:00Z</dcterms:created>
  <dc:creator>宋睿</dc:creator>
  <cp:lastModifiedBy>宋睿</cp:lastModifiedBy>
  <cp:lastPrinted>2018-04-24T09:57:00Z</cp:lastPrinted>
  <dcterms:modified xsi:type="dcterms:W3CDTF">2018-04-28T01:41:56Z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